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90EB6" w14:textId="3076E490" w:rsidR="007E13B1" w:rsidRPr="00A033F0" w:rsidRDefault="00A033F0" w:rsidP="00A033F0">
      <w:pPr>
        <w:spacing w:after="120" w:line="276" w:lineRule="auto"/>
        <w:rPr>
          <w:rFonts w:ascii="Georgia" w:eastAsia="Times New Roman" w:hAnsi="Georgia" w:cs="Arial"/>
          <w:b/>
          <w:bCs/>
          <w:color w:val="333333"/>
          <w:kern w:val="36"/>
        </w:rPr>
      </w:pPr>
      <w:r w:rsidRPr="00A033F0">
        <w:rPr>
          <w:noProof/>
        </w:rPr>
        <w:drawing>
          <wp:anchor distT="0" distB="0" distL="114300" distR="114300" simplePos="0" relativeHeight="251658240" behindDoc="1" locked="0" layoutInCell="1" allowOverlap="1" wp14:anchorId="7C2A2FF3" wp14:editId="22D4F7E3">
            <wp:simplePos x="0" y="0"/>
            <wp:positionH relativeFrom="margin">
              <wp:align>right</wp:align>
            </wp:positionH>
            <wp:positionV relativeFrom="paragraph">
              <wp:posOffset>0</wp:posOffset>
            </wp:positionV>
            <wp:extent cx="2579370" cy="619125"/>
            <wp:effectExtent l="0" t="0" r="0" b="9525"/>
            <wp:wrapTight wrapText="bothSides">
              <wp:wrapPolygon edited="0">
                <wp:start x="0" y="0"/>
                <wp:lineTo x="0" y="21268"/>
                <wp:lineTo x="21377" y="21268"/>
                <wp:lineTo x="21377" y="0"/>
                <wp:lineTo x="0" y="0"/>
              </wp:wrapPolygon>
            </wp:wrapTight>
            <wp:docPr id="1" name="Picture 1" descr="S:\Council Logos 2012 NEW\For Flyers and printed mate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uncil Logos 2012 NEW\For Flyers and printed materi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937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E13B1" w:rsidRPr="00A033F0">
        <w:rPr>
          <w:rFonts w:ascii="Georgia" w:eastAsia="Times New Roman" w:hAnsi="Georgia" w:cs="Arial"/>
          <w:b/>
          <w:bCs/>
          <w:color w:val="333333"/>
          <w:kern w:val="36"/>
        </w:rPr>
        <w:t>Purposes and Methods of Cub Scouting</w:t>
      </w:r>
    </w:p>
    <w:p w14:paraId="3D963595" w14:textId="77777777" w:rsidR="007E13B1" w:rsidRPr="00A033F0" w:rsidRDefault="007E13B1" w:rsidP="00A033F0">
      <w:pPr>
        <w:shd w:val="clear" w:color="auto" w:fill="FFFFFF"/>
        <w:spacing w:after="120" w:line="276" w:lineRule="auto"/>
        <w:rPr>
          <w:rFonts w:ascii="Georgia" w:eastAsia="Times New Roman" w:hAnsi="Georgia" w:cs="Arial"/>
          <w:color w:val="333333"/>
        </w:rPr>
      </w:pPr>
      <w:r w:rsidRPr="00A033F0">
        <w:rPr>
          <w:rFonts w:ascii="Georgia" w:eastAsia="Times New Roman" w:hAnsi="Georgia" w:cs="Arial"/>
          <w:color w:val="333333"/>
        </w:rPr>
        <w:t>The Cub Scouting program has 10 purposes related to the overall mission of the Boy Scouts of America – to build character, learn citizenship, and develop personal fitness:</w:t>
      </w:r>
    </w:p>
    <w:p w14:paraId="46926A53" w14:textId="77777777" w:rsidR="007E13B1" w:rsidRPr="00A033F0" w:rsidRDefault="007E13B1" w:rsidP="00A033F0">
      <w:pPr>
        <w:shd w:val="clear" w:color="auto" w:fill="FFFFFF"/>
        <w:spacing w:after="120" w:line="276" w:lineRule="auto"/>
        <w:rPr>
          <w:rFonts w:ascii="Georgia" w:eastAsia="Times New Roman" w:hAnsi="Georgia" w:cs="Arial"/>
          <w:color w:val="333333"/>
        </w:rPr>
      </w:pPr>
      <w:r w:rsidRPr="00A033F0">
        <w:rPr>
          <w:rFonts w:ascii="Georgia" w:eastAsia="Times New Roman" w:hAnsi="Georgia" w:cs="Arial"/>
          <w:color w:val="333333"/>
        </w:rPr>
        <w:t xml:space="preserve">Every Cub Scouting activity should help fulfill one of these purposes. When considering a new activity, ask which purpose or purposes it supports. Not everything in Cub Scouting </w:t>
      </w:r>
      <w:proofErr w:type="gramStart"/>
      <w:r w:rsidRPr="00A033F0">
        <w:rPr>
          <w:rFonts w:ascii="Georgia" w:eastAsia="Times New Roman" w:hAnsi="Georgia" w:cs="Arial"/>
          <w:color w:val="333333"/>
        </w:rPr>
        <w:t>has to</w:t>
      </w:r>
      <w:proofErr w:type="gramEnd"/>
      <w:r w:rsidRPr="00A033F0">
        <w:rPr>
          <w:rFonts w:ascii="Georgia" w:eastAsia="Times New Roman" w:hAnsi="Georgia" w:cs="Arial"/>
          <w:color w:val="333333"/>
        </w:rPr>
        <w:t xml:space="preserve"> be serious – far from it! Silly songs, energetic games, and yummy snacks all have their place in the program.</w:t>
      </w:r>
    </w:p>
    <w:p w14:paraId="7A05B9C8" w14:textId="77777777" w:rsidR="007E13B1" w:rsidRPr="00A033F0" w:rsidRDefault="007E13B1" w:rsidP="00A033F0">
      <w:pPr>
        <w:shd w:val="clear" w:color="auto" w:fill="FFFFFF"/>
        <w:spacing w:after="120" w:line="276" w:lineRule="auto"/>
        <w:rPr>
          <w:rFonts w:ascii="Georgia" w:eastAsia="Times New Roman" w:hAnsi="Georgia" w:cs="Arial"/>
          <w:color w:val="333333"/>
        </w:rPr>
      </w:pPr>
      <w:r w:rsidRPr="00A033F0">
        <w:rPr>
          <w:rFonts w:ascii="Georgia" w:eastAsia="Times New Roman" w:hAnsi="Georgia" w:cs="Arial"/>
          <w:b/>
          <w:bCs/>
          <w:color w:val="333333"/>
        </w:rPr>
        <w:t>The Methods of Cub Scouting</w:t>
      </w:r>
    </w:p>
    <w:p w14:paraId="48B5205F" w14:textId="77777777" w:rsidR="007E13B1" w:rsidRPr="00A033F0" w:rsidRDefault="007E13B1" w:rsidP="00A033F0">
      <w:pPr>
        <w:shd w:val="clear" w:color="auto" w:fill="FFFFFF"/>
        <w:spacing w:after="120" w:line="276" w:lineRule="auto"/>
        <w:rPr>
          <w:rFonts w:ascii="Georgia" w:eastAsia="Times New Roman" w:hAnsi="Georgia" w:cs="Arial"/>
          <w:color w:val="333333"/>
        </w:rPr>
      </w:pPr>
      <w:r w:rsidRPr="00A033F0">
        <w:rPr>
          <w:rFonts w:ascii="Georgia" w:eastAsia="Times New Roman" w:hAnsi="Georgia" w:cs="Arial"/>
          <w:color w:val="333333"/>
        </w:rPr>
        <w:t>To accomplish its purposes and achieve the overall goals of building character, learning citizenship, and developing personal fitness, Cub Scouting uses seven methods:</w:t>
      </w:r>
    </w:p>
    <w:p w14:paraId="67A7B9F2" w14:textId="77777777" w:rsidR="007E13B1" w:rsidRPr="00A033F0" w:rsidRDefault="007E13B1" w:rsidP="00A033F0">
      <w:pPr>
        <w:shd w:val="clear" w:color="auto" w:fill="FFFFFF"/>
        <w:spacing w:after="120" w:line="276" w:lineRule="auto"/>
        <w:rPr>
          <w:rFonts w:ascii="Georgia" w:eastAsia="Times New Roman" w:hAnsi="Georgia" w:cs="Arial"/>
          <w:color w:val="333333"/>
        </w:rPr>
      </w:pPr>
      <w:r w:rsidRPr="00A033F0">
        <w:rPr>
          <w:rFonts w:ascii="Georgia" w:eastAsia="Times New Roman" w:hAnsi="Georgia" w:cs="Arial"/>
          <w:b/>
          <w:bCs/>
          <w:color w:val="333333"/>
        </w:rPr>
        <w:t>1. Living the Ideals</w:t>
      </w:r>
      <w:r w:rsidRPr="00A033F0">
        <w:rPr>
          <w:rFonts w:ascii="Georgia" w:eastAsia="Times New Roman" w:hAnsi="Georgia" w:cs="Arial"/>
          <w:b/>
          <w:bCs/>
          <w:color w:val="333333"/>
        </w:rPr>
        <w:br/>
      </w:r>
      <w:r w:rsidRPr="00A033F0">
        <w:rPr>
          <w:rFonts w:ascii="Georgia" w:eastAsia="Times New Roman" w:hAnsi="Georgia" w:cs="Arial"/>
          <w:color w:val="333333"/>
        </w:rPr>
        <w:t xml:space="preserve">Cub Scouting’s values are embedded in the Cub Scout </w:t>
      </w:r>
      <w:proofErr w:type="gramStart"/>
      <w:r w:rsidRPr="00A033F0">
        <w:rPr>
          <w:rFonts w:ascii="Georgia" w:eastAsia="Times New Roman" w:hAnsi="Georgia" w:cs="Arial"/>
          <w:color w:val="333333"/>
        </w:rPr>
        <w:t>Promise ,</w:t>
      </w:r>
      <w:proofErr w:type="gramEnd"/>
      <w:r w:rsidRPr="00A033F0">
        <w:rPr>
          <w:rFonts w:ascii="Georgia" w:eastAsia="Times New Roman" w:hAnsi="Georgia" w:cs="Arial"/>
          <w:color w:val="333333"/>
        </w:rPr>
        <w:t xml:space="preserve"> the Law of the Pack , the Cub Scout motto , and the Cub Scout sign , handshake , and salute. These practices help establish and reinforce the program’s values in </w:t>
      </w:r>
      <w:r w:rsidR="002577AD" w:rsidRPr="00A033F0">
        <w:rPr>
          <w:rFonts w:ascii="Georgia" w:eastAsia="Times New Roman" w:hAnsi="Georgia" w:cs="Arial"/>
          <w:color w:val="333333"/>
        </w:rPr>
        <w:t>youth</w:t>
      </w:r>
      <w:r w:rsidRPr="00A033F0">
        <w:rPr>
          <w:rFonts w:ascii="Georgia" w:eastAsia="Times New Roman" w:hAnsi="Georgia" w:cs="Arial"/>
          <w:color w:val="333333"/>
        </w:rPr>
        <w:t xml:space="preserve"> and the leaders who guide them.</w:t>
      </w:r>
    </w:p>
    <w:p w14:paraId="28956629" w14:textId="77777777" w:rsidR="007E13B1" w:rsidRPr="00A033F0" w:rsidRDefault="007E13B1" w:rsidP="00A033F0">
      <w:pPr>
        <w:shd w:val="clear" w:color="auto" w:fill="FFFFFF"/>
        <w:spacing w:after="120" w:line="276" w:lineRule="auto"/>
        <w:rPr>
          <w:rFonts w:ascii="Georgia" w:eastAsia="Times New Roman" w:hAnsi="Georgia" w:cs="Arial"/>
          <w:color w:val="333333"/>
        </w:rPr>
      </w:pPr>
      <w:r w:rsidRPr="00A033F0">
        <w:rPr>
          <w:rFonts w:ascii="Georgia" w:eastAsia="Times New Roman" w:hAnsi="Georgia" w:cs="Arial"/>
          <w:b/>
          <w:bCs/>
          <w:color w:val="333333"/>
        </w:rPr>
        <w:t>2. Belonging to a Den</w:t>
      </w:r>
      <w:r w:rsidRPr="00A033F0">
        <w:rPr>
          <w:rFonts w:ascii="Georgia" w:eastAsia="Times New Roman" w:hAnsi="Georgia" w:cs="Arial"/>
          <w:b/>
          <w:bCs/>
          <w:color w:val="333333"/>
        </w:rPr>
        <w:br/>
      </w:r>
      <w:r w:rsidRPr="00A033F0">
        <w:rPr>
          <w:rFonts w:ascii="Georgia" w:eastAsia="Times New Roman" w:hAnsi="Georgia" w:cs="Arial"/>
          <w:color w:val="333333"/>
        </w:rPr>
        <w:t xml:space="preserve">The den—a group of six to eight </w:t>
      </w:r>
      <w:r w:rsidR="002577AD" w:rsidRPr="00A033F0">
        <w:rPr>
          <w:rFonts w:ascii="Georgia" w:eastAsia="Times New Roman" w:hAnsi="Georgia" w:cs="Arial"/>
          <w:color w:val="333333"/>
        </w:rPr>
        <w:t>youth</w:t>
      </w:r>
      <w:r w:rsidRPr="00A033F0">
        <w:rPr>
          <w:rFonts w:ascii="Georgia" w:eastAsia="Times New Roman" w:hAnsi="Georgia" w:cs="Arial"/>
          <w:color w:val="333333"/>
        </w:rPr>
        <w:t xml:space="preserve"> who are about the same age—is the place where Cub Scouting starts. In the den, Cub Scouts develop new skills and interests, they practice sportsmanship and good citizenship, and they learn to do their best, not just for themselves but for the den as well.</w:t>
      </w:r>
    </w:p>
    <w:p w14:paraId="067D064B" w14:textId="77777777" w:rsidR="007E13B1" w:rsidRPr="00A033F0" w:rsidRDefault="007E13B1" w:rsidP="00A033F0">
      <w:pPr>
        <w:shd w:val="clear" w:color="auto" w:fill="FFFFFF"/>
        <w:spacing w:after="120" w:line="276" w:lineRule="auto"/>
        <w:rPr>
          <w:rFonts w:ascii="Georgia" w:eastAsia="Times New Roman" w:hAnsi="Georgia" w:cs="Arial"/>
          <w:color w:val="333333"/>
        </w:rPr>
      </w:pPr>
      <w:r w:rsidRPr="00A033F0">
        <w:rPr>
          <w:rFonts w:ascii="Georgia" w:eastAsia="Times New Roman" w:hAnsi="Georgia" w:cs="Arial"/>
          <w:b/>
          <w:bCs/>
          <w:color w:val="333333"/>
        </w:rPr>
        <w:t>3. Using Advancement</w:t>
      </w:r>
      <w:r w:rsidRPr="00A033F0">
        <w:rPr>
          <w:rFonts w:ascii="Georgia" w:eastAsia="Times New Roman" w:hAnsi="Georgia" w:cs="Arial"/>
          <w:b/>
          <w:bCs/>
          <w:color w:val="333333"/>
        </w:rPr>
        <w:br/>
      </w:r>
      <w:r w:rsidRPr="00A033F0">
        <w:rPr>
          <w:rFonts w:ascii="Georgia" w:eastAsia="Times New Roman" w:hAnsi="Georgia" w:cs="Arial"/>
          <w:color w:val="333333"/>
        </w:rPr>
        <w:t xml:space="preserve">Recognition is important to boys. The advancement plan provides fun for the </w:t>
      </w:r>
      <w:r w:rsidR="002577AD" w:rsidRPr="00A033F0">
        <w:rPr>
          <w:rFonts w:ascii="Georgia" w:eastAsia="Times New Roman" w:hAnsi="Georgia" w:cs="Arial"/>
          <w:color w:val="333333"/>
        </w:rPr>
        <w:t>youth</w:t>
      </w:r>
      <w:r w:rsidRPr="00A033F0">
        <w:rPr>
          <w:rFonts w:ascii="Georgia" w:eastAsia="Times New Roman" w:hAnsi="Georgia" w:cs="Arial"/>
          <w:color w:val="333333"/>
        </w:rPr>
        <w:t xml:space="preserve">, gives them a sense of personal achievement as they earn badges, and strengthens family understanding as adult family members and their den leader work with </w:t>
      </w:r>
      <w:r w:rsidR="002577AD" w:rsidRPr="00A033F0">
        <w:rPr>
          <w:rFonts w:ascii="Georgia" w:eastAsia="Times New Roman" w:hAnsi="Georgia" w:cs="Arial"/>
          <w:color w:val="333333"/>
        </w:rPr>
        <w:t>him/her</w:t>
      </w:r>
      <w:r w:rsidRPr="00A033F0">
        <w:rPr>
          <w:rFonts w:ascii="Georgia" w:eastAsia="Times New Roman" w:hAnsi="Georgia" w:cs="Arial"/>
          <w:color w:val="333333"/>
        </w:rPr>
        <w:t xml:space="preserve"> on advancement projects.</w:t>
      </w:r>
    </w:p>
    <w:p w14:paraId="05672518" w14:textId="77777777" w:rsidR="007E13B1" w:rsidRPr="00A033F0" w:rsidRDefault="007E13B1" w:rsidP="00A033F0">
      <w:pPr>
        <w:shd w:val="clear" w:color="auto" w:fill="FFFFFF"/>
        <w:spacing w:after="120" w:line="276" w:lineRule="auto"/>
        <w:rPr>
          <w:rFonts w:ascii="Georgia" w:eastAsia="Times New Roman" w:hAnsi="Georgia" w:cs="Arial"/>
          <w:color w:val="333333"/>
        </w:rPr>
      </w:pPr>
      <w:r w:rsidRPr="00A033F0">
        <w:rPr>
          <w:rFonts w:ascii="Georgia" w:eastAsia="Times New Roman" w:hAnsi="Georgia" w:cs="Arial"/>
          <w:b/>
          <w:bCs/>
          <w:color w:val="333333"/>
        </w:rPr>
        <w:t>4. Involving Family and Home</w:t>
      </w:r>
      <w:r w:rsidRPr="00A033F0">
        <w:rPr>
          <w:rFonts w:ascii="Georgia" w:eastAsia="Times New Roman" w:hAnsi="Georgia" w:cs="Arial"/>
          <w:b/>
          <w:bCs/>
          <w:color w:val="333333"/>
        </w:rPr>
        <w:br/>
      </w:r>
      <w:r w:rsidRPr="00A033F0">
        <w:rPr>
          <w:rFonts w:ascii="Georgia" w:eastAsia="Times New Roman" w:hAnsi="Georgia" w:cs="Arial"/>
          <w:color w:val="333333"/>
        </w:rPr>
        <w:t>Whether a Cub Scout lives with two parents or one, a foster family, or other relatives, his</w:t>
      </w:r>
      <w:r w:rsidR="002577AD" w:rsidRPr="00A033F0">
        <w:rPr>
          <w:rFonts w:ascii="Georgia" w:eastAsia="Times New Roman" w:hAnsi="Georgia" w:cs="Arial"/>
          <w:color w:val="333333"/>
        </w:rPr>
        <w:t>/her</w:t>
      </w:r>
      <w:r w:rsidRPr="00A033F0">
        <w:rPr>
          <w:rFonts w:ascii="Georgia" w:eastAsia="Times New Roman" w:hAnsi="Georgia" w:cs="Arial"/>
          <w:color w:val="333333"/>
        </w:rPr>
        <w:t xml:space="preserve"> family is an important part of Cub Scouting. Parents and adult family members provide leadership and support for Cub Scouting and help ensure that </w:t>
      </w:r>
      <w:r w:rsidR="002577AD" w:rsidRPr="00A033F0">
        <w:rPr>
          <w:rFonts w:ascii="Georgia" w:eastAsia="Times New Roman" w:hAnsi="Georgia" w:cs="Arial"/>
          <w:color w:val="333333"/>
        </w:rPr>
        <w:t>the youth</w:t>
      </w:r>
      <w:r w:rsidRPr="00A033F0">
        <w:rPr>
          <w:rFonts w:ascii="Georgia" w:eastAsia="Times New Roman" w:hAnsi="Georgia" w:cs="Arial"/>
          <w:color w:val="333333"/>
        </w:rPr>
        <w:t xml:space="preserve"> have a good experience in the program.</w:t>
      </w:r>
    </w:p>
    <w:p w14:paraId="6106C5E2" w14:textId="77777777" w:rsidR="007E13B1" w:rsidRPr="00A033F0" w:rsidRDefault="007E13B1" w:rsidP="00A033F0">
      <w:pPr>
        <w:shd w:val="clear" w:color="auto" w:fill="FFFFFF"/>
        <w:spacing w:after="120" w:line="276" w:lineRule="auto"/>
        <w:rPr>
          <w:rFonts w:ascii="Georgia" w:eastAsia="Times New Roman" w:hAnsi="Georgia" w:cs="Arial"/>
          <w:color w:val="333333"/>
        </w:rPr>
      </w:pPr>
      <w:r w:rsidRPr="00A033F0">
        <w:rPr>
          <w:rFonts w:ascii="Georgia" w:eastAsia="Times New Roman" w:hAnsi="Georgia" w:cs="Arial"/>
          <w:b/>
          <w:bCs/>
          <w:color w:val="333333"/>
        </w:rPr>
        <w:t>5. Participating in Activities</w:t>
      </w:r>
      <w:r w:rsidRPr="00A033F0">
        <w:rPr>
          <w:rFonts w:ascii="Georgia" w:eastAsia="Times New Roman" w:hAnsi="Georgia" w:cs="Arial"/>
          <w:b/>
          <w:bCs/>
          <w:color w:val="333333"/>
        </w:rPr>
        <w:br/>
      </w:r>
      <w:r w:rsidRPr="00A033F0">
        <w:rPr>
          <w:rFonts w:ascii="Georgia" w:eastAsia="Times New Roman" w:hAnsi="Georgia" w:cs="Arial"/>
          <w:color w:val="333333"/>
        </w:rPr>
        <w:t>Cub Scouts participate in a huge array of activities, including games, projects, skits, stunts, songs, outdoor activities, trips and service projects. Besides being fun, these activities offer opportunities for growth, achievement, and family involvement.</w:t>
      </w:r>
    </w:p>
    <w:p w14:paraId="5BE269D5" w14:textId="77777777" w:rsidR="007E13B1" w:rsidRPr="00A033F0" w:rsidRDefault="007E13B1" w:rsidP="00A033F0">
      <w:pPr>
        <w:shd w:val="clear" w:color="auto" w:fill="FFFFFF"/>
        <w:spacing w:after="120" w:line="276" w:lineRule="auto"/>
        <w:rPr>
          <w:rFonts w:ascii="Georgia" w:eastAsia="Times New Roman" w:hAnsi="Georgia" w:cs="Arial"/>
          <w:color w:val="333333"/>
        </w:rPr>
      </w:pPr>
      <w:r w:rsidRPr="00A033F0">
        <w:rPr>
          <w:rFonts w:ascii="Georgia" w:eastAsia="Times New Roman" w:hAnsi="Georgia" w:cs="Arial"/>
          <w:b/>
          <w:bCs/>
          <w:color w:val="333333"/>
        </w:rPr>
        <w:t>6. Serving Home and Neighborhood</w:t>
      </w:r>
      <w:r w:rsidRPr="00A033F0">
        <w:rPr>
          <w:rFonts w:ascii="Georgia" w:eastAsia="Times New Roman" w:hAnsi="Georgia" w:cs="Arial"/>
          <w:b/>
          <w:bCs/>
          <w:color w:val="333333"/>
        </w:rPr>
        <w:br/>
      </w:r>
      <w:r w:rsidRPr="00A033F0">
        <w:rPr>
          <w:rFonts w:ascii="Georgia" w:eastAsia="Times New Roman" w:hAnsi="Georgia" w:cs="Arial"/>
          <w:color w:val="333333"/>
        </w:rPr>
        <w:t xml:space="preserve">Cub Scouting focuses on the home and neighborhood. It helps </w:t>
      </w:r>
      <w:r w:rsidR="002577AD" w:rsidRPr="00A033F0">
        <w:rPr>
          <w:rFonts w:ascii="Georgia" w:eastAsia="Times New Roman" w:hAnsi="Georgia" w:cs="Arial"/>
          <w:color w:val="333333"/>
        </w:rPr>
        <w:t>children</w:t>
      </w:r>
      <w:r w:rsidRPr="00A033F0">
        <w:rPr>
          <w:rFonts w:ascii="Georgia" w:eastAsia="Times New Roman" w:hAnsi="Georgia" w:cs="Arial"/>
          <w:color w:val="333333"/>
        </w:rPr>
        <w:t xml:space="preserve"> strengthen connections to their local communities, which in turn support the </w:t>
      </w:r>
      <w:proofErr w:type="spellStart"/>
      <w:r w:rsidR="002577AD" w:rsidRPr="00A033F0">
        <w:rPr>
          <w:rFonts w:ascii="Georgia" w:eastAsia="Times New Roman" w:hAnsi="Georgia" w:cs="Arial"/>
          <w:color w:val="333333"/>
        </w:rPr>
        <w:t>childs</w:t>
      </w:r>
      <w:proofErr w:type="spellEnd"/>
      <w:r w:rsidRPr="00A033F0">
        <w:rPr>
          <w:rFonts w:ascii="Georgia" w:eastAsia="Times New Roman" w:hAnsi="Georgia" w:cs="Arial"/>
          <w:color w:val="333333"/>
        </w:rPr>
        <w:t xml:space="preserve"> growth and development.</w:t>
      </w:r>
    </w:p>
    <w:p w14:paraId="1802FE74" w14:textId="77777777" w:rsidR="007E13B1" w:rsidRPr="00A033F0" w:rsidRDefault="007E13B1" w:rsidP="00A033F0">
      <w:pPr>
        <w:shd w:val="clear" w:color="auto" w:fill="FFFFFF"/>
        <w:spacing w:after="120" w:line="276" w:lineRule="auto"/>
        <w:rPr>
          <w:rFonts w:ascii="Georgia" w:eastAsia="Times New Roman" w:hAnsi="Georgia" w:cs="Arial"/>
          <w:color w:val="333333"/>
        </w:rPr>
      </w:pPr>
      <w:r w:rsidRPr="00A033F0">
        <w:rPr>
          <w:rFonts w:ascii="Georgia" w:eastAsia="Times New Roman" w:hAnsi="Georgia" w:cs="Arial"/>
          <w:b/>
          <w:bCs/>
          <w:color w:val="333333"/>
        </w:rPr>
        <w:t>7. Wearing the Uniform</w:t>
      </w:r>
      <w:r w:rsidRPr="00A033F0">
        <w:rPr>
          <w:rFonts w:ascii="Georgia" w:eastAsia="Times New Roman" w:hAnsi="Georgia" w:cs="Arial"/>
          <w:b/>
          <w:bCs/>
          <w:color w:val="333333"/>
        </w:rPr>
        <w:br/>
      </w:r>
      <w:r w:rsidRPr="00A033F0">
        <w:rPr>
          <w:rFonts w:ascii="Georgia" w:eastAsia="Times New Roman" w:hAnsi="Georgia" w:cs="Arial"/>
          <w:color w:val="333333"/>
        </w:rPr>
        <w:t>Cub Scout uniforms serve a dual purpose, demonstrating membership in the group (everyone is dressed alike) and individual achievement (</w:t>
      </w:r>
      <w:r w:rsidR="002577AD" w:rsidRPr="00A033F0">
        <w:rPr>
          <w:rFonts w:ascii="Georgia" w:eastAsia="Times New Roman" w:hAnsi="Georgia" w:cs="Arial"/>
          <w:color w:val="333333"/>
        </w:rPr>
        <w:t>youth</w:t>
      </w:r>
      <w:r w:rsidRPr="00A033F0">
        <w:rPr>
          <w:rFonts w:ascii="Georgia" w:eastAsia="Times New Roman" w:hAnsi="Georgia" w:cs="Arial"/>
          <w:color w:val="333333"/>
        </w:rPr>
        <w:t xml:space="preserve"> wear the badges they’ve earned). Wearing the uniform to meetings and activities also encourages a neat appearance, a sense of belonging, and good behavior.</w:t>
      </w:r>
    </w:p>
    <w:p w14:paraId="45E85519" w14:textId="77777777" w:rsidR="007E13B1" w:rsidRPr="00A033F0" w:rsidRDefault="007E13B1" w:rsidP="00A033F0">
      <w:pPr>
        <w:shd w:val="clear" w:color="auto" w:fill="FFFFFF"/>
        <w:spacing w:after="120" w:line="276" w:lineRule="auto"/>
        <w:rPr>
          <w:rFonts w:ascii="Georgia" w:eastAsia="Times New Roman" w:hAnsi="Georgia" w:cs="Arial"/>
          <w:color w:val="333333"/>
        </w:rPr>
      </w:pPr>
      <w:r w:rsidRPr="00A033F0">
        <w:rPr>
          <w:rFonts w:ascii="Georgia" w:eastAsia="Times New Roman" w:hAnsi="Georgia" w:cs="Arial"/>
          <w:b/>
          <w:bCs/>
          <w:color w:val="333333"/>
        </w:rPr>
        <w:t>8. Making Character Connections</w:t>
      </w:r>
      <w:r w:rsidRPr="00A033F0">
        <w:rPr>
          <w:rFonts w:ascii="Georgia" w:eastAsia="Times New Roman" w:hAnsi="Georgia" w:cs="Arial"/>
          <w:b/>
          <w:bCs/>
          <w:color w:val="333333"/>
        </w:rPr>
        <w:br/>
      </w:r>
      <w:r w:rsidRPr="00A033F0">
        <w:rPr>
          <w:rFonts w:ascii="Georgia" w:eastAsia="Times New Roman" w:hAnsi="Georgia" w:cs="Arial"/>
          <w:color w:val="333333"/>
        </w:rPr>
        <w:t xml:space="preserve">Throughout the program, leaders learn to identify and use character lessons in activities so </w:t>
      </w:r>
      <w:r w:rsidR="002577AD" w:rsidRPr="00A033F0">
        <w:rPr>
          <w:rFonts w:ascii="Georgia" w:eastAsia="Times New Roman" w:hAnsi="Georgia" w:cs="Arial"/>
          <w:color w:val="333333"/>
        </w:rPr>
        <w:t>youth</w:t>
      </w:r>
      <w:r w:rsidRPr="00A033F0">
        <w:rPr>
          <w:rFonts w:ascii="Georgia" w:eastAsia="Times New Roman" w:hAnsi="Georgia" w:cs="Arial"/>
          <w:color w:val="333333"/>
        </w:rPr>
        <w:t xml:space="preserve"> can learn to know, commit, and practice the 12 core values of Cub Scouting.  Character Connections are included in all the methods of Cub Scouting and are the program themes for monthly pack meetings.</w:t>
      </w:r>
    </w:p>
    <w:p w14:paraId="7597B8CE" w14:textId="77777777" w:rsidR="00D64F5D" w:rsidRDefault="00D64F5D" w:rsidP="00A033F0">
      <w:pPr>
        <w:spacing w:before="120" w:after="80" w:line="252" w:lineRule="auto"/>
        <w:rPr>
          <w:b/>
          <w:bCs/>
          <w:sz w:val="28"/>
          <w:szCs w:val="28"/>
        </w:rPr>
      </w:pPr>
    </w:p>
    <w:p w14:paraId="077962B9" w14:textId="02C25DDE" w:rsidR="00A033F0" w:rsidRPr="00A033F0" w:rsidRDefault="00D64F5D" w:rsidP="00D64F5D">
      <w:pPr>
        <w:spacing w:before="120" w:after="0" w:line="252" w:lineRule="auto"/>
        <w:rPr>
          <w:b/>
          <w:bCs/>
          <w:sz w:val="28"/>
          <w:szCs w:val="28"/>
        </w:rPr>
      </w:pPr>
      <w:r w:rsidRPr="00A033F0">
        <w:rPr>
          <w:noProof/>
          <w:sz w:val="24"/>
          <w:szCs w:val="24"/>
        </w:rPr>
        <w:drawing>
          <wp:anchor distT="0" distB="0" distL="114300" distR="114300" simplePos="0" relativeHeight="251660288" behindDoc="1" locked="0" layoutInCell="1" allowOverlap="1" wp14:anchorId="25F53E08" wp14:editId="28A2A5E0">
            <wp:simplePos x="0" y="0"/>
            <wp:positionH relativeFrom="margin">
              <wp:align>left</wp:align>
            </wp:positionH>
            <wp:positionV relativeFrom="margin">
              <wp:align>top</wp:align>
            </wp:positionV>
            <wp:extent cx="5846445" cy="1181100"/>
            <wp:effectExtent l="0" t="0" r="1905" b="0"/>
            <wp:wrapSquare wrapText="bothSides"/>
            <wp:docPr id="4" name="Picture 4" descr="S:\Council Logos 2012 NEW\For Flyers and printed mate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uncil Logos 2012 NEW\For Flyers and printed material.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8383" b="7423"/>
                    <a:stretch/>
                  </pic:blipFill>
                  <pic:spPr bwMode="auto">
                    <a:xfrm>
                      <a:off x="0" y="0"/>
                      <a:ext cx="5846445"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33F0" w:rsidRPr="00A033F0">
        <w:rPr>
          <w:b/>
          <w:bCs/>
          <w:sz w:val="28"/>
          <w:szCs w:val="28"/>
        </w:rPr>
        <w:t>What does Scouting do?</w:t>
      </w:r>
    </w:p>
    <w:p w14:paraId="56CD17C4" w14:textId="3B98A945" w:rsidR="00A033F0" w:rsidRPr="00A033F0" w:rsidRDefault="00A033F0" w:rsidP="00D64F5D">
      <w:pPr>
        <w:spacing w:after="0" w:line="252" w:lineRule="auto"/>
        <w:ind w:firstLine="720"/>
        <w:rPr>
          <w:sz w:val="24"/>
          <w:szCs w:val="24"/>
        </w:rPr>
      </w:pPr>
      <w:r w:rsidRPr="00D64F5D">
        <w:rPr>
          <w:b/>
          <w:bCs/>
          <w:sz w:val="24"/>
          <w:szCs w:val="24"/>
        </w:rPr>
        <w:t>Character Education</w:t>
      </w:r>
      <w:r w:rsidRPr="00A033F0">
        <w:rPr>
          <w:sz w:val="24"/>
          <w:szCs w:val="24"/>
        </w:rPr>
        <w:t xml:space="preserve"> – Courteous, Kind, Obedient…  Better students, better citizens.</w:t>
      </w:r>
    </w:p>
    <w:p w14:paraId="1515A744" w14:textId="59B7C867" w:rsidR="00A033F0" w:rsidRPr="00A033F0" w:rsidRDefault="00A033F0" w:rsidP="00D64F5D">
      <w:pPr>
        <w:spacing w:after="0" w:line="252" w:lineRule="auto"/>
        <w:ind w:left="720" w:firstLine="720"/>
        <w:rPr>
          <w:sz w:val="24"/>
          <w:szCs w:val="24"/>
        </w:rPr>
      </w:pPr>
      <w:r w:rsidRPr="00A033F0">
        <w:rPr>
          <w:sz w:val="24"/>
          <w:szCs w:val="24"/>
        </w:rPr>
        <w:t>Accessibility – Scholarships – Anyone can be a Scout.</w:t>
      </w:r>
    </w:p>
    <w:p w14:paraId="7ABE8A75" w14:textId="214747C6" w:rsidR="00A033F0" w:rsidRPr="00D64F5D" w:rsidRDefault="00A033F0" w:rsidP="00752D0F">
      <w:pPr>
        <w:spacing w:before="60" w:after="0" w:line="252" w:lineRule="auto"/>
        <w:ind w:firstLine="720"/>
        <w:rPr>
          <w:b/>
          <w:bCs/>
          <w:sz w:val="24"/>
          <w:szCs w:val="24"/>
        </w:rPr>
      </w:pPr>
      <w:r w:rsidRPr="00D64F5D">
        <w:rPr>
          <w:b/>
          <w:bCs/>
          <w:sz w:val="24"/>
          <w:szCs w:val="24"/>
        </w:rPr>
        <w:t>Families</w:t>
      </w:r>
    </w:p>
    <w:p w14:paraId="7AD29187" w14:textId="2183EFE6" w:rsidR="00A033F0" w:rsidRPr="00A033F0" w:rsidRDefault="00A033F0" w:rsidP="00D64F5D">
      <w:pPr>
        <w:spacing w:after="0" w:line="252" w:lineRule="auto"/>
        <w:ind w:left="720" w:firstLine="720"/>
        <w:rPr>
          <w:sz w:val="24"/>
          <w:szCs w:val="24"/>
        </w:rPr>
      </w:pPr>
      <w:r w:rsidRPr="00A033F0">
        <w:rPr>
          <w:sz w:val="24"/>
          <w:szCs w:val="24"/>
        </w:rPr>
        <w:t>Bringing families together – program is family oriented and creates “family time”.</w:t>
      </w:r>
    </w:p>
    <w:p w14:paraId="7B25DEF3" w14:textId="77777777" w:rsidR="00A033F0" w:rsidRPr="00A033F0" w:rsidRDefault="00A033F0" w:rsidP="00D64F5D">
      <w:pPr>
        <w:spacing w:after="0" w:line="252" w:lineRule="auto"/>
        <w:ind w:left="720" w:firstLine="720"/>
        <w:rPr>
          <w:sz w:val="24"/>
          <w:szCs w:val="24"/>
        </w:rPr>
      </w:pPr>
      <w:r w:rsidRPr="00A033F0">
        <w:rPr>
          <w:sz w:val="24"/>
          <w:szCs w:val="24"/>
        </w:rPr>
        <w:t>Now more than ever with the inclusion of girls!</w:t>
      </w:r>
    </w:p>
    <w:p w14:paraId="76E71AAB" w14:textId="77777777" w:rsidR="00A033F0" w:rsidRPr="00A033F0" w:rsidRDefault="00A033F0" w:rsidP="00D64F5D">
      <w:pPr>
        <w:spacing w:after="0" w:line="252" w:lineRule="auto"/>
        <w:ind w:left="720" w:firstLine="720"/>
        <w:rPr>
          <w:sz w:val="24"/>
          <w:szCs w:val="24"/>
        </w:rPr>
      </w:pPr>
      <w:r w:rsidRPr="00A033F0">
        <w:rPr>
          <w:sz w:val="24"/>
          <w:szCs w:val="24"/>
        </w:rPr>
        <w:t>Families mentoring families.</w:t>
      </w:r>
    </w:p>
    <w:p w14:paraId="1AF6FED8" w14:textId="77777777" w:rsidR="00A033F0" w:rsidRPr="00A033F0" w:rsidRDefault="00A033F0" w:rsidP="00D64F5D">
      <w:pPr>
        <w:spacing w:after="0" w:line="252" w:lineRule="auto"/>
        <w:ind w:left="720" w:firstLine="720"/>
        <w:rPr>
          <w:sz w:val="24"/>
          <w:szCs w:val="24"/>
        </w:rPr>
      </w:pPr>
      <w:r w:rsidRPr="00A033F0">
        <w:rPr>
          <w:sz w:val="24"/>
          <w:szCs w:val="24"/>
        </w:rPr>
        <w:t>Engages “fringe” parents – every parent is expected to take part.</w:t>
      </w:r>
    </w:p>
    <w:p w14:paraId="109B6D87" w14:textId="77777777" w:rsidR="00A033F0" w:rsidRPr="00A033F0" w:rsidRDefault="00A033F0" w:rsidP="00D64F5D">
      <w:pPr>
        <w:spacing w:after="0" w:line="252" w:lineRule="auto"/>
        <w:ind w:left="720" w:firstLine="720"/>
        <w:rPr>
          <w:sz w:val="24"/>
          <w:szCs w:val="24"/>
        </w:rPr>
      </w:pPr>
      <w:r w:rsidRPr="00A033F0">
        <w:rPr>
          <w:sz w:val="24"/>
          <w:szCs w:val="24"/>
        </w:rPr>
        <w:t>97% of all adult Scouters say the program helped them be better parents/spouses.</w:t>
      </w:r>
    </w:p>
    <w:p w14:paraId="35C58B57" w14:textId="77777777" w:rsidR="00A033F0" w:rsidRPr="00D64F5D" w:rsidRDefault="00A033F0" w:rsidP="00752D0F">
      <w:pPr>
        <w:spacing w:before="60" w:after="0" w:line="252" w:lineRule="auto"/>
        <w:ind w:firstLine="720"/>
        <w:rPr>
          <w:b/>
          <w:bCs/>
          <w:sz w:val="24"/>
          <w:szCs w:val="24"/>
        </w:rPr>
      </w:pPr>
      <w:r w:rsidRPr="00D64F5D">
        <w:rPr>
          <w:b/>
          <w:bCs/>
          <w:sz w:val="24"/>
          <w:szCs w:val="24"/>
        </w:rPr>
        <w:t>Youth Wellness</w:t>
      </w:r>
    </w:p>
    <w:p w14:paraId="767F6464" w14:textId="77777777" w:rsidR="00A033F0" w:rsidRPr="00A033F0" w:rsidRDefault="00A033F0" w:rsidP="00D64F5D">
      <w:pPr>
        <w:spacing w:after="0" w:line="252" w:lineRule="auto"/>
        <w:ind w:firstLine="720"/>
        <w:rPr>
          <w:sz w:val="24"/>
          <w:szCs w:val="24"/>
        </w:rPr>
      </w:pPr>
      <w:r w:rsidRPr="00A033F0">
        <w:rPr>
          <w:sz w:val="24"/>
          <w:szCs w:val="24"/>
        </w:rPr>
        <w:tab/>
        <w:t>All inclusive, built in sense of belonging.</w:t>
      </w:r>
    </w:p>
    <w:p w14:paraId="103B3DBA" w14:textId="77777777" w:rsidR="00A033F0" w:rsidRPr="00A033F0" w:rsidRDefault="00A033F0" w:rsidP="00D64F5D">
      <w:pPr>
        <w:spacing w:after="0" w:line="252" w:lineRule="auto"/>
        <w:ind w:firstLine="720"/>
        <w:rPr>
          <w:sz w:val="24"/>
          <w:szCs w:val="24"/>
        </w:rPr>
      </w:pPr>
      <w:r w:rsidRPr="00A033F0">
        <w:rPr>
          <w:sz w:val="24"/>
          <w:szCs w:val="24"/>
        </w:rPr>
        <w:tab/>
        <w:t>Self-reliance, confidence.</w:t>
      </w:r>
    </w:p>
    <w:p w14:paraId="4BBBC38A" w14:textId="77777777" w:rsidR="00A033F0" w:rsidRPr="00A033F0" w:rsidRDefault="00A033F0" w:rsidP="00D64F5D">
      <w:pPr>
        <w:spacing w:after="0" w:line="252" w:lineRule="auto"/>
        <w:ind w:left="1440"/>
        <w:rPr>
          <w:sz w:val="24"/>
          <w:szCs w:val="24"/>
        </w:rPr>
      </w:pPr>
      <w:r w:rsidRPr="00A033F0">
        <w:rPr>
          <w:sz w:val="24"/>
          <w:szCs w:val="24"/>
        </w:rPr>
        <w:t>Scouts don’t fail – they work until they succeed. Resulting in better grades and more success in all life areas.</w:t>
      </w:r>
    </w:p>
    <w:p w14:paraId="7D495D18" w14:textId="77777777" w:rsidR="00A033F0" w:rsidRPr="00A033F0" w:rsidRDefault="00A033F0" w:rsidP="00D64F5D">
      <w:pPr>
        <w:spacing w:after="0" w:line="252" w:lineRule="auto"/>
        <w:ind w:firstLine="720"/>
        <w:rPr>
          <w:sz w:val="24"/>
          <w:szCs w:val="24"/>
        </w:rPr>
      </w:pPr>
      <w:r w:rsidRPr="00A033F0">
        <w:rPr>
          <w:sz w:val="24"/>
          <w:szCs w:val="24"/>
        </w:rPr>
        <w:tab/>
        <w:t>The program gives children new experiences on a consistent basis.</w:t>
      </w:r>
    </w:p>
    <w:p w14:paraId="02856B5E" w14:textId="77777777" w:rsidR="00A033F0" w:rsidRPr="00A033F0" w:rsidRDefault="00A033F0" w:rsidP="00D64F5D">
      <w:pPr>
        <w:spacing w:after="0" w:line="252" w:lineRule="auto"/>
        <w:ind w:firstLine="720"/>
        <w:rPr>
          <w:sz w:val="24"/>
          <w:szCs w:val="24"/>
        </w:rPr>
      </w:pPr>
      <w:r w:rsidRPr="00A033F0">
        <w:rPr>
          <w:sz w:val="24"/>
          <w:szCs w:val="24"/>
        </w:rPr>
        <w:tab/>
        <w:t>Much of the program is designed to be done “outside” – no screens.</w:t>
      </w:r>
    </w:p>
    <w:p w14:paraId="53749C2F" w14:textId="77777777" w:rsidR="00A033F0" w:rsidRPr="00A033F0" w:rsidRDefault="00A033F0" w:rsidP="00D64F5D">
      <w:pPr>
        <w:spacing w:after="0" w:line="252" w:lineRule="auto"/>
        <w:ind w:left="1440"/>
        <w:rPr>
          <w:sz w:val="24"/>
          <w:szCs w:val="24"/>
        </w:rPr>
      </w:pPr>
      <w:r w:rsidRPr="00A033F0">
        <w:rPr>
          <w:sz w:val="24"/>
          <w:szCs w:val="24"/>
        </w:rPr>
        <w:t>Poverty – Beating generational poverty by connecting lower income families with middle income families.</w:t>
      </w:r>
    </w:p>
    <w:p w14:paraId="6E69C99A" w14:textId="5899A8A7" w:rsidR="00692B34" w:rsidRPr="00A033F0" w:rsidRDefault="00692B34" w:rsidP="00D64F5D">
      <w:pPr>
        <w:spacing w:before="240" w:after="0" w:line="252" w:lineRule="auto"/>
        <w:rPr>
          <w:b/>
          <w:bCs/>
          <w:sz w:val="28"/>
          <w:szCs w:val="28"/>
        </w:rPr>
      </w:pPr>
      <w:r w:rsidRPr="00A033F0">
        <w:rPr>
          <w:b/>
          <w:bCs/>
          <w:sz w:val="28"/>
          <w:szCs w:val="28"/>
        </w:rPr>
        <w:t>What does the Cub Scouting look like?</w:t>
      </w:r>
    </w:p>
    <w:p w14:paraId="6B6813FA" w14:textId="08E657AC" w:rsidR="00692B34" w:rsidRPr="00D64F5D" w:rsidRDefault="00692B34" w:rsidP="00D64F5D">
      <w:pPr>
        <w:pStyle w:val="ListParagraph"/>
        <w:numPr>
          <w:ilvl w:val="0"/>
          <w:numId w:val="2"/>
        </w:numPr>
        <w:spacing w:after="0" w:line="252" w:lineRule="auto"/>
        <w:rPr>
          <w:sz w:val="24"/>
          <w:szCs w:val="24"/>
        </w:rPr>
      </w:pPr>
      <w:r w:rsidRPr="00D64F5D">
        <w:rPr>
          <w:sz w:val="24"/>
          <w:szCs w:val="24"/>
        </w:rPr>
        <w:t>Weekly or biweekly meetings.</w:t>
      </w:r>
    </w:p>
    <w:p w14:paraId="12D3418E" w14:textId="07BE06CD" w:rsidR="00692B34" w:rsidRPr="00D64F5D" w:rsidRDefault="00692B34" w:rsidP="00D64F5D">
      <w:pPr>
        <w:pStyle w:val="ListParagraph"/>
        <w:numPr>
          <w:ilvl w:val="0"/>
          <w:numId w:val="2"/>
        </w:numPr>
        <w:spacing w:after="0" w:line="252" w:lineRule="auto"/>
        <w:rPr>
          <w:sz w:val="24"/>
          <w:szCs w:val="24"/>
        </w:rPr>
      </w:pPr>
      <w:r w:rsidRPr="00D64F5D">
        <w:rPr>
          <w:sz w:val="24"/>
          <w:szCs w:val="24"/>
        </w:rPr>
        <w:t>Scout handbooks guide parents and leaders.</w:t>
      </w:r>
    </w:p>
    <w:p w14:paraId="4D868F12" w14:textId="2017AB7C" w:rsidR="00692B34" w:rsidRPr="00D64F5D" w:rsidRDefault="00692B34" w:rsidP="00D64F5D">
      <w:pPr>
        <w:pStyle w:val="ListParagraph"/>
        <w:numPr>
          <w:ilvl w:val="0"/>
          <w:numId w:val="2"/>
        </w:numPr>
        <w:spacing w:after="0" w:line="252" w:lineRule="auto"/>
        <w:rPr>
          <w:sz w:val="24"/>
          <w:szCs w:val="24"/>
        </w:rPr>
      </w:pPr>
      <w:r w:rsidRPr="00D64F5D">
        <w:rPr>
          <w:sz w:val="24"/>
          <w:szCs w:val="24"/>
        </w:rPr>
        <w:t>The program recognizes hard work and accomplishment.</w:t>
      </w:r>
    </w:p>
    <w:p w14:paraId="3E2B7F01" w14:textId="77777777" w:rsidR="00692B34" w:rsidRPr="00D64F5D" w:rsidRDefault="00835453" w:rsidP="00D64F5D">
      <w:pPr>
        <w:pStyle w:val="ListParagraph"/>
        <w:numPr>
          <w:ilvl w:val="0"/>
          <w:numId w:val="2"/>
        </w:numPr>
        <w:spacing w:after="0" w:line="252" w:lineRule="auto"/>
        <w:rPr>
          <w:sz w:val="24"/>
          <w:szCs w:val="24"/>
        </w:rPr>
      </w:pPr>
      <w:r w:rsidRPr="00D64F5D">
        <w:rPr>
          <w:sz w:val="24"/>
          <w:szCs w:val="24"/>
        </w:rPr>
        <w:t>The program provides opportunity to</w:t>
      </w:r>
      <w:r w:rsidR="00692B34" w:rsidRPr="00D64F5D">
        <w:rPr>
          <w:sz w:val="24"/>
          <w:szCs w:val="24"/>
        </w:rPr>
        <w:t xml:space="preserve"> try new things, build self-confidence and reinforce ethical standards.</w:t>
      </w:r>
    </w:p>
    <w:p w14:paraId="0A051B96" w14:textId="73C0B303" w:rsidR="00835453" w:rsidRPr="00A033F0" w:rsidRDefault="00835453" w:rsidP="00D64F5D">
      <w:pPr>
        <w:spacing w:before="240" w:after="0" w:line="252" w:lineRule="auto"/>
        <w:rPr>
          <w:b/>
          <w:bCs/>
          <w:sz w:val="28"/>
          <w:szCs w:val="28"/>
        </w:rPr>
      </w:pPr>
      <w:r w:rsidRPr="00A033F0">
        <w:rPr>
          <w:b/>
          <w:bCs/>
          <w:sz w:val="28"/>
          <w:szCs w:val="28"/>
        </w:rPr>
        <w:t>The direct connection:</w:t>
      </w:r>
    </w:p>
    <w:p w14:paraId="00FFEF7C" w14:textId="77777777" w:rsidR="00692B34" w:rsidRPr="00D64F5D" w:rsidRDefault="00835453" w:rsidP="00D64F5D">
      <w:pPr>
        <w:pStyle w:val="ListParagraph"/>
        <w:numPr>
          <w:ilvl w:val="0"/>
          <w:numId w:val="2"/>
        </w:numPr>
        <w:spacing w:after="0" w:line="252" w:lineRule="auto"/>
        <w:rPr>
          <w:sz w:val="24"/>
          <w:szCs w:val="24"/>
        </w:rPr>
      </w:pPr>
      <w:r w:rsidRPr="00D64F5D">
        <w:rPr>
          <w:sz w:val="24"/>
          <w:szCs w:val="24"/>
        </w:rPr>
        <w:t>Attendance – Trustworthy, Helpful, Friendly</w:t>
      </w:r>
    </w:p>
    <w:p w14:paraId="75931F0B" w14:textId="77777777" w:rsidR="00835453" w:rsidRPr="00D64F5D" w:rsidRDefault="00835453" w:rsidP="00D64F5D">
      <w:pPr>
        <w:pStyle w:val="ListParagraph"/>
        <w:numPr>
          <w:ilvl w:val="0"/>
          <w:numId w:val="2"/>
        </w:numPr>
        <w:spacing w:after="0" w:line="252" w:lineRule="auto"/>
        <w:rPr>
          <w:sz w:val="24"/>
          <w:szCs w:val="24"/>
        </w:rPr>
      </w:pPr>
      <w:r w:rsidRPr="00D64F5D">
        <w:rPr>
          <w:sz w:val="24"/>
          <w:szCs w:val="24"/>
        </w:rPr>
        <w:t>Behavior – Courteous, Kind, Obedient, Cheerful, Friendly</w:t>
      </w:r>
    </w:p>
    <w:p w14:paraId="281ACF47" w14:textId="77777777" w:rsidR="002B1D84" w:rsidRPr="00D64F5D" w:rsidRDefault="00835453" w:rsidP="00D64F5D">
      <w:pPr>
        <w:pStyle w:val="ListParagraph"/>
        <w:numPr>
          <w:ilvl w:val="0"/>
          <w:numId w:val="2"/>
        </w:numPr>
        <w:spacing w:after="0" w:line="252" w:lineRule="auto"/>
        <w:rPr>
          <w:sz w:val="24"/>
          <w:szCs w:val="24"/>
        </w:rPr>
      </w:pPr>
      <w:r w:rsidRPr="00D64F5D">
        <w:rPr>
          <w:sz w:val="24"/>
          <w:szCs w:val="24"/>
        </w:rPr>
        <w:t xml:space="preserve">Academic Performance – </w:t>
      </w:r>
      <w:r w:rsidR="002B1D84" w:rsidRPr="00D64F5D">
        <w:rPr>
          <w:sz w:val="24"/>
          <w:szCs w:val="24"/>
        </w:rPr>
        <w:t xml:space="preserve">Cub Scout Adventures and </w:t>
      </w:r>
      <w:r w:rsidR="00456ACA" w:rsidRPr="00D64F5D">
        <w:rPr>
          <w:sz w:val="24"/>
          <w:szCs w:val="24"/>
        </w:rPr>
        <w:t xml:space="preserve">Scouts BSA </w:t>
      </w:r>
      <w:r w:rsidR="002B1D84" w:rsidRPr="00D64F5D">
        <w:rPr>
          <w:sz w:val="24"/>
          <w:szCs w:val="24"/>
        </w:rPr>
        <w:t>Merit Badges</w:t>
      </w:r>
    </w:p>
    <w:p w14:paraId="3887E868" w14:textId="77777777" w:rsidR="00752D0F" w:rsidRDefault="00752D0F" w:rsidP="00752D0F">
      <w:pPr>
        <w:spacing w:after="0" w:line="252" w:lineRule="auto"/>
        <w:jc w:val="center"/>
        <w:rPr>
          <w:b/>
          <w:bCs/>
          <w:sz w:val="24"/>
          <w:szCs w:val="24"/>
        </w:rPr>
      </w:pPr>
    </w:p>
    <w:p w14:paraId="278E9390" w14:textId="54DCDFF0" w:rsidR="00835453" w:rsidRPr="00752D0F" w:rsidRDefault="00835453" w:rsidP="00752D0F">
      <w:pPr>
        <w:spacing w:after="0" w:line="252" w:lineRule="auto"/>
        <w:jc w:val="center"/>
        <w:rPr>
          <w:b/>
          <w:bCs/>
          <w:sz w:val="28"/>
          <w:szCs w:val="28"/>
        </w:rPr>
      </w:pPr>
      <w:r w:rsidRPr="00752D0F">
        <w:rPr>
          <w:b/>
          <w:bCs/>
          <w:sz w:val="28"/>
          <w:szCs w:val="28"/>
        </w:rPr>
        <w:t>“Do Your Best!”   - Scouts Succeed.</w:t>
      </w:r>
    </w:p>
    <w:p w14:paraId="28F77535" w14:textId="77777777" w:rsidR="00D64F5D" w:rsidRDefault="00D64F5D" w:rsidP="00D64F5D">
      <w:pPr>
        <w:spacing w:after="80" w:line="252" w:lineRule="auto"/>
        <w:rPr>
          <w:sz w:val="24"/>
          <w:szCs w:val="24"/>
        </w:rPr>
      </w:pPr>
    </w:p>
    <w:p w14:paraId="5E5FE28E" w14:textId="6B369B7A" w:rsidR="00D64F5D" w:rsidRPr="00D64F5D" w:rsidRDefault="00D64F5D" w:rsidP="00D64F5D">
      <w:pPr>
        <w:spacing w:after="80" w:line="252" w:lineRule="auto"/>
        <w:rPr>
          <w:b/>
          <w:bCs/>
          <w:sz w:val="28"/>
          <w:szCs w:val="28"/>
        </w:rPr>
      </w:pPr>
      <w:r w:rsidRPr="00D64F5D">
        <w:rPr>
          <w:b/>
          <w:bCs/>
          <w:sz w:val="28"/>
          <w:szCs w:val="28"/>
        </w:rPr>
        <w:t>For more information:</w:t>
      </w:r>
    </w:p>
    <w:p w14:paraId="68BDF770" w14:textId="6CCE2911" w:rsidR="00D64F5D" w:rsidRPr="00A033F0" w:rsidRDefault="00D64F5D" w:rsidP="00D64F5D">
      <w:pPr>
        <w:spacing w:after="80" w:line="252" w:lineRule="auto"/>
        <w:rPr>
          <w:sz w:val="24"/>
          <w:szCs w:val="24"/>
        </w:rPr>
      </w:pPr>
      <w:r>
        <w:rPr>
          <w:sz w:val="24"/>
          <w:szCs w:val="24"/>
        </w:rPr>
        <w:t xml:space="preserve">Local Scouting Council: </w:t>
      </w:r>
      <w:hyperlink r:id="rId7" w:history="1">
        <w:r w:rsidRPr="00A10468">
          <w:rPr>
            <w:rStyle w:val="Hyperlink"/>
            <w:sz w:val="24"/>
            <w:szCs w:val="24"/>
          </w:rPr>
          <w:t>www.quivira.org</w:t>
        </w:r>
      </w:hyperlink>
      <w:r>
        <w:rPr>
          <w:sz w:val="24"/>
          <w:szCs w:val="24"/>
        </w:rPr>
        <w:t xml:space="preserve">   National BSA: </w:t>
      </w:r>
      <w:hyperlink r:id="rId8" w:history="1">
        <w:r w:rsidRPr="00A10468">
          <w:rPr>
            <w:rStyle w:val="Hyperlink"/>
            <w:sz w:val="24"/>
            <w:szCs w:val="24"/>
          </w:rPr>
          <w:t>BeAScout.org</w:t>
        </w:r>
      </w:hyperlink>
      <w:r>
        <w:rPr>
          <w:sz w:val="24"/>
          <w:szCs w:val="24"/>
        </w:rPr>
        <w:br/>
      </w:r>
    </w:p>
    <w:sectPr w:rsidR="00D64F5D" w:rsidRPr="00A033F0" w:rsidSect="00A033F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26FD8"/>
    <w:multiLevelType w:val="hybridMultilevel"/>
    <w:tmpl w:val="19683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F3616D"/>
    <w:multiLevelType w:val="hybridMultilevel"/>
    <w:tmpl w:val="D7CC3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A99"/>
    <w:rsid w:val="00087F04"/>
    <w:rsid w:val="000E5662"/>
    <w:rsid w:val="001D7A99"/>
    <w:rsid w:val="001E0D0A"/>
    <w:rsid w:val="002577AD"/>
    <w:rsid w:val="002B1D84"/>
    <w:rsid w:val="0034360D"/>
    <w:rsid w:val="00456ACA"/>
    <w:rsid w:val="004A7C47"/>
    <w:rsid w:val="00692B34"/>
    <w:rsid w:val="00752D0F"/>
    <w:rsid w:val="00791122"/>
    <w:rsid w:val="007E13B1"/>
    <w:rsid w:val="00835453"/>
    <w:rsid w:val="00935FBB"/>
    <w:rsid w:val="00962DCE"/>
    <w:rsid w:val="00A033F0"/>
    <w:rsid w:val="00A5025B"/>
    <w:rsid w:val="00D252C0"/>
    <w:rsid w:val="00D64F5D"/>
    <w:rsid w:val="00D90FEC"/>
    <w:rsid w:val="00DA6498"/>
    <w:rsid w:val="00E03A33"/>
    <w:rsid w:val="00E2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DD7A"/>
  <w15:chartTrackingRefBased/>
  <w15:docId w15:val="{3D6FC650-8B5E-4FFA-B0E6-F32788CF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A33"/>
    <w:rPr>
      <w:rFonts w:ascii="Segoe UI" w:hAnsi="Segoe UI" w:cs="Segoe UI"/>
      <w:sz w:val="18"/>
      <w:szCs w:val="18"/>
    </w:rPr>
  </w:style>
  <w:style w:type="character" w:styleId="Hyperlink">
    <w:name w:val="Hyperlink"/>
    <w:basedOn w:val="DefaultParagraphFont"/>
    <w:uiPriority w:val="99"/>
    <w:unhideWhenUsed/>
    <w:rsid w:val="00D64F5D"/>
    <w:rPr>
      <w:color w:val="0563C1" w:themeColor="hyperlink"/>
      <w:u w:val="single"/>
    </w:rPr>
  </w:style>
  <w:style w:type="character" w:styleId="UnresolvedMention">
    <w:name w:val="Unresolved Mention"/>
    <w:basedOn w:val="DefaultParagraphFont"/>
    <w:uiPriority w:val="99"/>
    <w:semiHidden/>
    <w:unhideWhenUsed/>
    <w:rsid w:val="00D64F5D"/>
    <w:rPr>
      <w:color w:val="605E5C"/>
      <w:shd w:val="clear" w:color="auto" w:fill="E1DFDD"/>
    </w:rPr>
  </w:style>
  <w:style w:type="paragraph" w:styleId="ListParagraph">
    <w:name w:val="List Paragraph"/>
    <w:basedOn w:val="Normal"/>
    <w:uiPriority w:val="34"/>
    <w:qFormat/>
    <w:rsid w:val="00D64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636319">
      <w:bodyDiv w:val="1"/>
      <w:marLeft w:val="0"/>
      <w:marRight w:val="0"/>
      <w:marTop w:val="0"/>
      <w:marBottom w:val="0"/>
      <w:divBdr>
        <w:top w:val="none" w:sz="0" w:space="0" w:color="auto"/>
        <w:left w:val="none" w:sz="0" w:space="0" w:color="auto"/>
        <w:bottom w:val="none" w:sz="0" w:space="0" w:color="auto"/>
        <w:right w:val="none" w:sz="0" w:space="0" w:color="auto"/>
      </w:divBdr>
      <w:divsChild>
        <w:div w:id="1182083656">
          <w:marLeft w:val="0"/>
          <w:marRight w:val="0"/>
          <w:marTop w:val="0"/>
          <w:marBottom w:val="0"/>
          <w:divBdr>
            <w:top w:val="single" w:sz="2" w:space="0" w:color="DDDDDD"/>
            <w:left w:val="single" w:sz="2" w:space="0" w:color="DDDDDD"/>
            <w:bottom w:val="single" w:sz="2" w:space="0" w:color="DDDDDD"/>
            <w:right w:val="single" w:sz="2" w:space="0" w:color="DDDDDD"/>
          </w:divBdr>
          <w:divsChild>
            <w:div w:id="1300570937">
              <w:marLeft w:val="0"/>
              <w:marRight w:val="0"/>
              <w:marTop w:val="0"/>
              <w:marBottom w:val="0"/>
              <w:divBdr>
                <w:top w:val="single" w:sz="2" w:space="15" w:color="DDDDDD"/>
                <w:left w:val="single" w:sz="2" w:space="15" w:color="DDDDDD"/>
                <w:bottom w:val="single" w:sz="2" w:space="15" w:color="DDDDDD"/>
                <w:right w:val="single" w:sz="2" w:space="15" w:color="DDDDDD"/>
              </w:divBdr>
              <w:divsChild>
                <w:div w:id="341972642">
                  <w:marLeft w:val="0"/>
                  <w:marRight w:val="0"/>
                  <w:marTop w:val="0"/>
                  <w:marBottom w:val="0"/>
                  <w:divBdr>
                    <w:top w:val="none" w:sz="0" w:space="0" w:color="auto"/>
                    <w:left w:val="none" w:sz="0" w:space="0" w:color="auto"/>
                    <w:bottom w:val="none" w:sz="0" w:space="0" w:color="auto"/>
                    <w:right w:val="none" w:sz="0" w:space="0" w:color="auto"/>
                  </w:divBdr>
                  <w:divsChild>
                    <w:div w:id="2142578928">
                      <w:marLeft w:val="0"/>
                      <w:marRight w:val="0"/>
                      <w:marTop w:val="0"/>
                      <w:marBottom w:val="0"/>
                      <w:divBdr>
                        <w:top w:val="none" w:sz="0" w:space="0" w:color="auto"/>
                        <w:left w:val="none" w:sz="0" w:space="0" w:color="auto"/>
                        <w:bottom w:val="none" w:sz="0" w:space="0" w:color="auto"/>
                        <w:right w:val="none" w:sz="0" w:space="0" w:color="auto"/>
                      </w:divBdr>
                      <w:divsChild>
                        <w:div w:id="53697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Scout.org" TargetMode="External"/><Relationship Id="rId3" Type="http://schemas.openxmlformats.org/officeDocument/2006/relationships/settings" Target="settings.xml"/><Relationship Id="rId7" Type="http://schemas.openxmlformats.org/officeDocument/2006/relationships/hyperlink" Target="http://www.quivi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Gorman</dc:creator>
  <cp:keywords/>
  <dc:description/>
  <cp:lastModifiedBy>Alex Schmitt</cp:lastModifiedBy>
  <cp:revision>2</cp:revision>
  <cp:lastPrinted>2021-07-27T18:58:00Z</cp:lastPrinted>
  <dcterms:created xsi:type="dcterms:W3CDTF">2022-02-08T15:42:00Z</dcterms:created>
  <dcterms:modified xsi:type="dcterms:W3CDTF">2022-02-08T15:42:00Z</dcterms:modified>
</cp:coreProperties>
</file>